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AKCIJAS NOTEIKUMI</w:t>
      </w:r>
    </w:p>
    <w:p>
      <w:pPr>
        <w:pStyle w:val="Default"/>
        <w:spacing w:after="299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Aptaujas akcijai "Me</w:t>
      </w:r>
      <w:r>
        <w:rPr>
          <w:b w:val="1"/>
          <w:bCs w:val="1"/>
          <w:rtl w:val="0"/>
          <w:lang w:val="en-US"/>
        </w:rPr>
        <w:t>ž</w:t>
      </w:r>
      <w:r>
        <w:rPr>
          <w:b w:val="1"/>
          <w:bCs w:val="1"/>
          <w:rtl w:val="0"/>
          <w:lang w:val="en-US"/>
        </w:rPr>
        <w:t>s ir katr</w:t>
      </w:r>
      <w:r>
        <w:rPr>
          <w:b w:val="1"/>
          <w:bCs w:val="1"/>
          <w:rtl w:val="0"/>
          <w:lang w:val="en-US"/>
        </w:rPr>
        <w:t xml:space="preserve">ā </w:t>
      </w:r>
      <w:r>
        <w:rPr>
          <w:b w:val="1"/>
          <w:bCs w:val="1"/>
          <w:rtl w:val="0"/>
          <w:lang w:val="en-US"/>
        </w:rPr>
        <w:t>latvie</w:t>
      </w:r>
      <w:r>
        <w:rPr>
          <w:b w:val="1"/>
          <w:bCs w:val="1"/>
          <w:rtl w:val="0"/>
          <w:lang w:val="en-US"/>
        </w:rPr>
        <w:t>š</w:t>
      </w:r>
      <w:r>
        <w:rPr>
          <w:b w:val="1"/>
          <w:bCs w:val="1"/>
          <w:rtl w:val="0"/>
          <w:lang w:val="en-US"/>
        </w:rPr>
        <w:t>a sird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"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299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1. Akcijas organiz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js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 xml:space="preserve">1.1. Akcijas </w:t>
      </w:r>
      <w:r>
        <w:rPr>
          <w:b w:val="1"/>
          <w:bCs w:val="1"/>
          <w:rtl w:val="0"/>
          <w:lang w:val="en-US"/>
        </w:rPr>
        <w:t>"Me</w:t>
      </w:r>
      <w:r>
        <w:rPr>
          <w:b w:val="1"/>
          <w:bCs w:val="1"/>
          <w:rtl w:val="0"/>
          <w:lang w:val="en-US"/>
        </w:rPr>
        <w:t>ž</w:t>
      </w:r>
      <w:r>
        <w:rPr>
          <w:b w:val="1"/>
          <w:bCs w:val="1"/>
          <w:rtl w:val="0"/>
          <w:lang w:val="en-US"/>
        </w:rPr>
        <w:t>s ir katr</w:t>
      </w:r>
      <w:r>
        <w:rPr>
          <w:b w:val="1"/>
          <w:bCs w:val="1"/>
          <w:rtl w:val="0"/>
          <w:lang w:val="en-US"/>
        </w:rPr>
        <w:t xml:space="preserve">ā </w:t>
      </w:r>
      <w:r>
        <w:rPr>
          <w:b w:val="1"/>
          <w:bCs w:val="1"/>
          <w:rtl w:val="0"/>
          <w:lang w:val="en-US"/>
        </w:rPr>
        <w:t>latvie</w:t>
      </w:r>
      <w:r>
        <w:rPr>
          <w:b w:val="1"/>
          <w:bCs w:val="1"/>
          <w:rtl w:val="0"/>
          <w:lang w:val="en-US"/>
        </w:rPr>
        <w:t>š</w:t>
      </w:r>
      <w:r>
        <w:rPr>
          <w:b w:val="1"/>
          <w:bCs w:val="1"/>
          <w:rtl w:val="0"/>
          <w:lang w:val="en-US"/>
        </w:rPr>
        <w:t>a sird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"</w:t>
      </w:r>
      <w:r>
        <w:rPr>
          <w:rtl w:val="0"/>
          <w:lang w:val="en-US"/>
        </w:rPr>
        <w:t xml:space="preserve"> (turpm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k </w:t>
      </w:r>
      <w:r>
        <w:rPr>
          <w:rtl w:val="0"/>
          <w:lang w:val="en-US"/>
        </w:rPr>
        <w:t xml:space="preserve">– </w:t>
      </w:r>
      <w:r>
        <w:rPr>
          <w:b w:val="1"/>
          <w:bCs w:val="1"/>
          <w:rtl w:val="0"/>
          <w:lang w:val="en-US"/>
        </w:rPr>
        <w:t>Akcija</w:t>
      </w:r>
      <w:r>
        <w:rPr>
          <w:rtl w:val="0"/>
          <w:lang w:val="en-US"/>
        </w:rPr>
        <w:t>)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ir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 apsaimnieko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uz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 xml:space="preserve">mums </w:t>
      </w:r>
      <w:r>
        <w:rPr>
          <w:b w:val="1"/>
          <w:bCs w:val="1"/>
          <w:rtl w:val="0"/>
          <w:lang w:val="en-US"/>
        </w:rPr>
        <w:t>SIA "Dizozols"</w:t>
      </w:r>
      <w:r>
        <w:rPr>
          <w:rtl w:val="0"/>
          <w:lang w:val="en-US"/>
        </w:rPr>
        <w:t>,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cijas Nr. </w:t>
      </w:r>
      <w:r>
        <w:rPr>
          <w:b w:val="1"/>
          <w:bCs w:val="1"/>
          <w:rtl w:val="0"/>
          <w:lang w:val="en-US"/>
        </w:rPr>
        <w:t>40203227482</w:t>
      </w:r>
      <w:r>
        <w:rPr>
          <w:rtl w:val="0"/>
          <w:lang w:val="en-US"/>
        </w:rPr>
        <w:t>, juridisk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 xml:space="preserve">adrese: 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nijas iela 8 k-7, 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ga, LV-1084 (turpm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k </w:t>
      </w:r>
      <w:r>
        <w:rPr>
          <w:rtl w:val="0"/>
          <w:lang w:val="en-US"/>
        </w:rPr>
        <w:t xml:space="preserve">– </w:t>
      </w:r>
      <w:r>
        <w:rPr>
          <w:b w:val="1"/>
          <w:bCs w:val="1"/>
          <w:rtl w:val="0"/>
          <w:lang w:val="en-US"/>
        </w:rPr>
        <w:t>Organiz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js</w:t>
      </w:r>
      <w:r>
        <w:rPr>
          <w:rtl w:val="0"/>
          <w:lang w:val="en-US"/>
        </w:rPr>
        <w:t>).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1.2. Akcijas norises 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bu nosaka 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ie noteikumi, un to iev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 ir oblig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ta visiem Akcijas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bniekiem.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Akcijas teritorija un dal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bnieki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2.1. Akcija norisin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vis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Latvijas Republikas teritorij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2.2. Akcij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dr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kst piedal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ties jebkura fiziska persona, kura sasniegusi 18 gadu vecumu.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2.3. Akcij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nav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 piedal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ties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darbinieki un vi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u pirm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pes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imenes locek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i.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2.4. Ja tiek konstat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ts, ka Akcij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piedal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jies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darbinieks vai vi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 xml:space="preserve">a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imenes loceklis,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jam ir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atteikt balvas izsnieg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anu.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Akcijas norises laiks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3.1. Akcija norisin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jaslap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:</w:t>
      </w:r>
    </w:p>
    <w:p>
      <w:pPr>
        <w:pStyle w:val="Default"/>
        <w:spacing w:after="240"/>
        <w:jc w:val="left"/>
        <w:rPr>
          <w:b w:val="0"/>
          <w:bCs w:val="0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  <w:r>
        <w:rPr>
          <w:rStyle w:val="Hyperlink.0"/>
          <w:b w:val="1"/>
          <w:bCs w:val="1"/>
          <w:outline w:val="0"/>
          <w:color w:val="0563c1"/>
          <w:u w:val="single" w:color="0563c1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b w:val="1"/>
          <w:bCs w:val="1"/>
          <w:outline w:val="0"/>
          <w:color w:val="0563c1"/>
          <w:u w:val="single" w:color="0563c1"/>
          <w14:textFill>
            <w14:solidFill>
              <w14:srgbClr w14:val="0563C1"/>
            </w14:solidFill>
          </w14:textFill>
        </w:rPr>
        <w:instrText xml:space="preserve"> HYPERLINK "https://www.dizozolsmezi.lv/akcija"</w:instrText>
      </w:r>
      <w:r>
        <w:rPr>
          <w:rStyle w:val="Hyperlink.0"/>
          <w:b w:val="1"/>
          <w:bCs w:val="1"/>
          <w:outline w:val="0"/>
          <w:color w:val="0563c1"/>
          <w:u w:val="single" w:color="0563c1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b w:val="1"/>
          <w:bCs w:val="1"/>
          <w:outline w:val="0"/>
          <w:color w:val="0563c1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https://www.dizozolsmezi.lv/akcija</w:t>
      </w:r>
      <w:r>
        <w:rPr>
          <w:b w:val="1"/>
          <w:bCs w:val="1"/>
          <w:outline w:val="0"/>
          <w:color w:val="0000ee"/>
          <w:u w:val="single"/>
          <w14:textFill>
            <w14:solidFill>
              <w14:srgbClr w14:val="0000EE"/>
            </w14:solidFill>
          </w14:textFill>
        </w:rPr>
        <w:fldChar w:fldCharType="end" w:fldLock="0"/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3.2.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bnieki var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ties Akcijai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noteiktajam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termi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am, kas public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ts Akcijas 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jaslap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3.3.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patur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pagarin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 vai sa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 Akcijas norises laiku, par to savlaic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 inform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jot Akcijas 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jaslap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Dal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bas k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rt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4.1. Lai piedal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tos Akcij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,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bniekam nepiecie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ams: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aizpild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Akcijas aptauju;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nor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savu 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rdu un uzv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nor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der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 mobil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lru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a numuru;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atbild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uz oblig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tajiem aptaujas jaut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jumiem;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 xml:space="preserve">piekrist 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iem Akcijas noteikumiem un personas datu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dei.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4.2. Viena persona dr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kst piedal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ties tikai ar vienu der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ciju, ja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nav noteicis cit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di.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4.3. Nepareizi vai nepiln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 aizpild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tas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var neiek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aut izloz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Dal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 ir bez maksas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5.1.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 Akcij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ir piln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 bez maksas.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5.2. Lai piedal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tos Akcij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nav nepiecie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ams: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ties preci;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ties pakalpojumu;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 xml:space="preserve">iesniegt pirkuma </w:t>
      </w:r>
      <w:r>
        <w:rPr>
          <w:rtl w:val="0"/>
          <w:lang w:val="en-US"/>
        </w:rPr>
        <w:t>č</w:t>
      </w:r>
      <w:r>
        <w:rPr>
          <w:rtl w:val="0"/>
          <w:lang w:val="en-US"/>
        </w:rPr>
        <w:t>eku;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veikt jebk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du maks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jumu.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5.3.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 notiek tikai un vien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 br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vpr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 aizpildot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sagatavoto aptauju.</w:t>
      </w:r>
    </w:p>
    <w:p>
      <w:pPr>
        <w:pStyle w:val="Default"/>
        <w:spacing w:after="240"/>
        <w:jc w:val="left"/>
        <w:rPr>
          <w:b w:val="0"/>
          <w:bCs w:val="0"/>
        </w:rPr>
      </w:pPr>
      <w:r>
        <w:rPr>
          <w:b w:val="0"/>
          <w:bCs w:val="0"/>
          <w:rtl w:val="0"/>
          <w:lang w:val="en-US"/>
        </w:rPr>
        <w:t xml:space="preserve">5.4. </w:t>
      </w:r>
      <w:r>
        <w:rPr>
          <w:b w:val="1"/>
          <w:bCs w:val="1"/>
          <w:rtl w:val="0"/>
          <w:lang w:val="en-US"/>
        </w:rPr>
        <w:t xml:space="preserve">Šī </w:t>
      </w:r>
      <w:r>
        <w:rPr>
          <w:b w:val="1"/>
          <w:bCs w:val="1"/>
          <w:rtl w:val="0"/>
          <w:lang w:val="en-US"/>
        </w:rPr>
        <w:t>Akcija nav uzskat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ma par pre</w:t>
      </w:r>
      <w:r>
        <w:rPr>
          <w:b w:val="1"/>
          <w:bCs w:val="1"/>
          <w:rtl w:val="0"/>
          <w:lang w:val="en-US"/>
        </w:rPr>
        <w:t>č</w:t>
      </w:r>
      <w:r>
        <w:rPr>
          <w:b w:val="1"/>
          <w:bCs w:val="1"/>
          <w:rtl w:val="0"/>
          <w:lang w:val="en-US"/>
        </w:rPr>
        <w:t>u vai pakalpojumu pirkuma veicin</w:t>
      </w:r>
      <w:r>
        <w:rPr>
          <w:b w:val="1"/>
          <w:bCs w:val="1"/>
          <w:rtl w:val="0"/>
          <w:lang w:val="en-US"/>
        </w:rPr>
        <w:t>āš</w:t>
      </w:r>
      <w:r>
        <w:rPr>
          <w:b w:val="1"/>
          <w:bCs w:val="1"/>
          <w:rtl w:val="0"/>
          <w:lang w:val="en-US"/>
        </w:rPr>
        <w:t>anas loteriju Azartsp</w:t>
      </w:r>
      <w:r>
        <w:rPr>
          <w:b w:val="1"/>
          <w:bCs w:val="1"/>
          <w:rtl w:val="0"/>
          <w:lang w:val="en-US"/>
        </w:rPr>
        <w:t>ēļ</w:t>
      </w:r>
      <w:r>
        <w:rPr>
          <w:b w:val="1"/>
          <w:bCs w:val="1"/>
          <w:rtl w:val="0"/>
          <w:lang w:val="en-US"/>
        </w:rPr>
        <w:t>u un izlo</w:t>
      </w:r>
      <w:r>
        <w:rPr>
          <w:b w:val="1"/>
          <w:bCs w:val="1"/>
          <w:rtl w:val="0"/>
          <w:lang w:val="en-US"/>
        </w:rPr>
        <w:t>ž</w:t>
      </w:r>
      <w:r>
        <w:rPr>
          <w:b w:val="1"/>
          <w:bCs w:val="1"/>
          <w:rtl w:val="0"/>
          <w:lang w:val="en-US"/>
        </w:rPr>
        <w:t>u likuma izpratn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, jo dal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 taj</w:t>
      </w:r>
      <w:r>
        <w:rPr>
          <w:b w:val="1"/>
          <w:bCs w:val="1"/>
          <w:rtl w:val="0"/>
          <w:lang w:val="en-US"/>
        </w:rPr>
        <w:t xml:space="preserve">ā </w:t>
      </w:r>
      <w:r>
        <w:rPr>
          <w:b w:val="1"/>
          <w:bCs w:val="1"/>
          <w:rtl w:val="0"/>
          <w:lang w:val="en-US"/>
        </w:rPr>
        <w:t>nav saist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ta ar preces vai pakalpojuma ieg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di vai citu atl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dz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bu Organiz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jam. 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d</w:t>
      </w:r>
      <w:r>
        <w:rPr>
          <w:b w:val="1"/>
          <w:bCs w:val="1"/>
          <w:rtl w:val="0"/>
          <w:lang w:val="en-US"/>
        </w:rPr>
        <w:t>ēļ šī</w:t>
      </w:r>
      <w:r>
        <w:rPr>
          <w:b w:val="1"/>
          <w:bCs w:val="1"/>
          <w:rtl w:val="0"/>
          <w:lang w:val="en-US"/>
        </w:rPr>
        <w:t>s Akcijas organiz</w:t>
      </w:r>
      <w:r>
        <w:rPr>
          <w:b w:val="1"/>
          <w:bCs w:val="1"/>
          <w:rtl w:val="0"/>
          <w:lang w:val="en-US"/>
        </w:rPr>
        <w:t>ēš</w:t>
      </w:r>
      <w:r>
        <w:rPr>
          <w:b w:val="1"/>
          <w:bCs w:val="1"/>
          <w:rtl w:val="0"/>
          <w:lang w:val="en-US"/>
        </w:rPr>
        <w:t>anai nav nepiecie</w:t>
      </w:r>
      <w:r>
        <w:rPr>
          <w:b w:val="1"/>
          <w:bCs w:val="1"/>
          <w:rtl w:val="0"/>
          <w:lang w:val="en-US"/>
        </w:rPr>
        <w:t>š</w:t>
      </w:r>
      <w:r>
        <w:rPr>
          <w:b w:val="1"/>
          <w:bCs w:val="1"/>
          <w:rtl w:val="0"/>
          <w:lang w:val="en-US"/>
        </w:rPr>
        <w:t>ama pirkuma veicin</w:t>
      </w:r>
      <w:r>
        <w:rPr>
          <w:b w:val="1"/>
          <w:bCs w:val="1"/>
          <w:rtl w:val="0"/>
          <w:lang w:val="en-US"/>
        </w:rPr>
        <w:t>āš</w:t>
      </w:r>
      <w:r>
        <w:rPr>
          <w:b w:val="1"/>
          <w:bCs w:val="1"/>
          <w:rtl w:val="0"/>
          <w:lang w:val="en-US"/>
        </w:rPr>
        <w:t>anas loterijas at</w:t>
      </w:r>
      <w:r>
        <w:rPr>
          <w:b w:val="1"/>
          <w:bCs w:val="1"/>
          <w:rtl w:val="0"/>
          <w:lang w:val="en-US"/>
        </w:rPr>
        <w:t>ļ</w:t>
      </w:r>
      <w:r>
        <w:rPr>
          <w:b w:val="1"/>
          <w:bCs w:val="1"/>
          <w:rtl w:val="0"/>
          <w:lang w:val="en-US"/>
        </w:rPr>
        <w:t>auja.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Personas datu apstr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de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6.1.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tikai tos personas datus, kas nepiecie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ami Akcijas organiz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anai.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Tostarp: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uzv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lru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a numuru;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aptaujas atbildes.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6.2. Personas dati tiek izmantoti: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bnieku identific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anai;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sazi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ai ar uzvar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jiem;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balvu izsnieg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anai;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pakalpojumu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tes uzlabo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anai;</w:t>
      </w:r>
    </w:p>
    <w:p>
      <w:pPr>
        <w:pStyle w:val="Default"/>
        <w:numPr>
          <w:ilvl w:val="0"/>
          <w:numId w:val="2"/>
        </w:numPr>
      </w:pPr>
      <w:r>
        <w:rPr>
          <w:rtl w:val="0"/>
        </w:rPr>
        <w:t>Koncult</w:t>
      </w:r>
      <w:r>
        <w:rPr>
          <w:rtl w:val="0"/>
        </w:rPr>
        <w:t>ā</w:t>
      </w:r>
      <w:r>
        <w:rPr>
          <w:rtl w:val="0"/>
        </w:rPr>
        <w:t>ciju snieg</w:t>
      </w:r>
      <w:r>
        <w:rPr>
          <w:rtl w:val="0"/>
        </w:rPr>
        <w:t>š</w:t>
      </w:r>
      <w:r>
        <w:rPr>
          <w:rtl w:val="0"/>
        </w:rPr>
        <w:t>anai dal</w:t>
      </w:r>
      <w:r>
        <w:rPr>
          <w:rtl w:val="0"/>
        </w:rPr>
        <w:t>ī</w:t>
      </w:r>
      <w:r>
        <w:rPr>
          <w:rtl w:val="0"/>
        </w:rPr>
        <w:t>bniekiem, par me</w:t>
      </w:r>
      <w:r>
        <w:rPr>
          <w:rtl w:val="0"/>
        </w:rPr>
        <w:t>ž</w:t>
      </w:r>
      <w:r>
        <w:rPr>
          <w:rtl w:val="0"/>
        </w:rPr>
        <w:t>a apsimnieko</w:t>
      </w:r>
      <w:r>
        <w:rPr>
          <w:rtl w:val="0"/>
        </w:rPr>
        <w:t>š</w:t>
      </w:r>
      <w:r>
        <w:rPr>
          <w:rtl w:val="0"/>
        </w:rPr>
        <w:t>anu, p</w:t>
      </w:r>
      <w:r>
        <w:rPr>
          <w:rtl w:val="0"/>
        </w:rPr>
        <w:t>ā</w:t>
      </w:r>
      <w:r>
        <w:rPr>
          <w:rtl w:val="0"/>
        </w:rPr>
        <w:t>rdo</w:t>
      </w:r>
      <w:r>
        <w:rPr>
          <w:rtl w:val="0"/>
        </w:rPr>
        <w:t>š</w:t>
      </w:r>
      <w:r>
        <w:rPr>
          <w:rtl w:val="0"/>
        </w:rPr>
        <w:t>anu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rketinga aktivit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m, ja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bnieks tam devis piekri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anu.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6.3. Personas dati tiek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 saska</w:t>
      </w:r>
      <w:r>
        <w:rPr>
          <w:rtl w:val="0"/>
          <w:lang w:val="en-US"/>
        </w:rPr>
        <w:t xml:space="preserve">ņā </w:t>
      </w:r>
      <w:r>
        <w:rPr>
          <w:rtl w:val="0"/>
          <w:lang w:val="en-US"/>
        </w:rPr>
        <w:t>ar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Priv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tuma politiku:</w:t>
      </w:r>
    </w:p>
    <w:p>
      <w:pPr>
        <w:pStyle w:val="Default"/>
        <w:spacing w:after="240"/>
        <w:jc w:val="left"/>
        <w:rPr>
          <w:b w:val="0"/>
          <w:bCs w:val="0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  <w:r>
        <w:rPr>
          <w:rStyle w:val="Hyperlink.0"/>
          <w:b w:val="1"/>
          <w:bCs w:val="1"/>
          <w:outline w:val="0"/>
          <w:color w:val="0563c1"/>
          <w:u w:val="single" w:color="0563c1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b w:val="1"/>
          <w:bCs w:val="1"/>
          <w:outline w:val="0"/>
          <w:color w:val="0563c1"/>
          <w:u w:val="single" w:color="0563c1"/>
          <w14:textFill>
            <w14:solidFill>
              <w14:srgbClr w14:val="0563C1"/>
            </w14:solidFill>
          </w14:textFill>
        </w:rPr>
        <w:instrText xml:space="preserve"> HYPERLINK "https://www.dizozolsmezi.lv/privatuma-politika"</w:instrText>
      </w:r>
      <w:r>
        <w:rPr>
          <w:rStyle w:val="Hyperlink.0"/>
          <w:b w:val="1"/>
          <w:bCs w:val="1"/>
          <w:outline w:val="0"/>
          <w:color w:val="0563c1"/>
          <w:u w:val="single" w:color="0563c1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b w:val="1"/>
          <w:bCs w:val="1"/>
          <w:outline w:val="0"/>
          <w:color w:val="0563c1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https://www.dizozolsmezi.lv/privatuma-politika</w:t>
      </w:r>
      <w:r>
        <w:rPr>
          <w:b w:val="1"/>
          <w:bCs w:val="1"/>
          <w:outline w:val="0"/>
          <w:color w:val="0000ee"/>
          <w:u w:val="single"/>
          <w14:textFill>
            <w14:solidFill>
              <w14:srgbClr w14:val="0000EE"/>
            </w14:solidFill>
          </w14:textFill>
        </w:rPr>
        <w:fldChar w:fldCharType="end" w:fldLock="0"/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6.4. Uzvar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fotoatt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lus vai video 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lus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dr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kst izmantot tikai ar uzvar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iepriek</w:t>
      </w:r>
      <w:r>
        <w:rPr>
          <w:rtl w:val="0"/>
          <w:lang w:val="en-US"/>
        </w:rPr>
        <w:t>šē</w:t>
      </w:r>
      <w:r>
        <w:rPr>
          <w:rtl w:val="0"/>
          <w:lang w:val="en-US"/>
        </w:rPr>
        <w:t>ju piekri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anu.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Balvu fonds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Akcijas balvu fonds sast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 no:</w:t>
      </w:r>
    </w:p>
    <w:p>
      <w:pPr>
        <w:pStyle w:val="Default"/>
        <w:numPr>
          <w:ilvl w:val="0"/>
          <w:numId w:val="3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8 (asto</w:t>
      </w:r>
      <w:r>
        <w:rPr>
          <w:b w:val="1"/>
          <w:bCs w:val="1"/>
          <w:rtl w:val="0"/>
          <w:lang w:val="en-US"/>
        </w:rPr>
        <w:t>ņā</w:t>
      </w:r>
      <w:r>
        <w:rPr>
          <w:b w:val="1"/>
          <w:bCs w:val="1"/>
          <w:rtl w:val="0"/>
          <w:lang w:val="en-US"/>
        </w:rPr>
        <w:t>m) PirtsFest 2026 festiv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la bi</w:t>
      </w:r>
      <w:r>
        <w:rPr>
          <w:b w:val="1"/>
          <w:bCs w:val="1"/>
          <w:rtl w:val="0"/>
          <w:lang w:val="en-US"/>
        </w:rPr>
        <w:t>ļ</w:t>
      </w:r>
      <w:r>
        <w:rPr>
          <w:b w:val="1"/>
          <w:bCs w:val="1"/>
          <w:rtl w:val="0"/>
          <w:lang w:val="en-US"/>
        </w:rPr>
        <w:t>et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m;</w:t>
      </w:r>
    </w:p>
    <w:p>
      <w:pPr>
        <w:pStyle w:val="Default"/>
        <w:numPr>
          <w:ilvl w:val="0"/>
          <w:numId w:val="3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8 (asto</w:t>
      </w:r>
      <w:r>
        <w:rPr>
          <w:b w:val="1"/>
          <w:bCs w:val="1"/>
          <w:rtl w:val="0"/>
          <w:lang w:val="en-US"/>
        </w:rPr>
        <w:t>ņā</w:t>
      </w:r>
      <w:r>
        <w:rPr>
          <w:b w:val="1"/>
          <w:bCs w:val="1"/>
          <w:rtl w:val="0"/>
          <w:lang w:val="en-US"/>
        </w:rPr>
        <w:t>m) KSenukai d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vanu kart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m;</w:t>
      </w:r>
    </w:p>
    <w:p>
      <w:pPr>
        <w:pStyle w:val="Default"/>
        <w:numPr>
          <w:ilvl w:val="0"/>
          <w:numId w:val="3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1 (viena) Einhell robotiz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 xml:space="preserve">ā </w:t>
      </w:r>
      <w:r>
        <w:rPr>
          <w:b w:val="1"/>
          <w:bCs w:val="1"/>
          <w:rtl w:val="0"/>
          <w:lang w:val="en-US"/>
        </w:rPr>
        <w:t>z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les p</w:t>
      </w:r>
      <w:r>
        <w:rPr>
          <w:b w:val="1"/>
          <w:bCs w:val="1"/>
          <w:rtl w:val="0"/>
          <w:lang w:val="en-US"/>
        </w:rPr>
        <w:t>ļā</w:t>
      </w:r>
      <w:r>
        <w:rPr>
          <w:b w:val="1"/>
          <w:bCs w:val="1"/>
          <w:rtl w:val="0"/>
          <w:lang w:val="en-US"/>
        </w:rPr>
        <w:t>v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ja.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Balvas netiek apmain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tas pret naudu vai cit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prec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Izlozes k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rt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Balvu izlozes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ina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Izlozes notiek:</w:t>
      </w:r>
    </w:p>
    <w:p>
      <w:pPr>
        <w:pStyle w:val="Default"/>
        <w:numPr>
          <w:ilvl w:val="0"/>
          <w:numId w:val="3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2026. gada 10. j</w:t>
      </w:r>
      <w:r>
        <w:rPr>
          <w:b w:val="1"/>
          <w:bCs w:val="1"/>
          <w:rtl w:val="0"/>
          <w:lang w:val="en-US"/>
        </w:rPr>
        <w:t>ū</w:t>
      </w:r>
      <w:r>
        <w:rPr>
          <w:b w:val="1"/>
          <w:bCs w:val="1"/>
          <w:rtl w:val="0"/>
          <w:lang w:val="en-US"/>
        </w:rPr>
        <w:t>lij</w:t>
      </w:r>
      <w:r>
        <w:rPr>
          <w:b w:val="1"/>
          <w:bCs w:val="1"/>
          <w:rtl w:val="0"/>
          <w:lang w:val="en-US"/>
        </w:rPr>
        <w:t>ā</w:t>
      </w:r>
      <w:r>
        <w:rPr>
          <w:rtl w:val="0"/>
          <w:lang w:val="en-US"/>
        </w:rPr>
        <w:t xml:space="preserve"> – </w:t>
      </w:r>
      <w:r>
        <w:rPr>
          <w:rtl w:val="0"/>
          <w:lang w:val="en-US"/>
        </w:rPr>
        <w:t>PirtsFest 2026 festiv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bi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etes;</w:t>
      </w:r>
    </w:p>
    <w:p>
      <w:pPr>
        <w:pStyle w:val="Default"/>
        <w:numPr>
          <w:ilvl w:val="0"/>
          <w:numId w:val="3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2026. gada 17. j</w:t>
      </w:r>
      <w:r>
        <w:rPr>
          <w:b w:val="1"/>
          <w:bCs w:val="1"/>
          <w:rtl w:val="0"/>
          <w:lang w:val="en-US"/>
        </w:rPr>
        <w:t>ū</w:t>
      </w:r>
      <w:r>
        <w:rPr>
          <w:b w:val="1"/>
          <w:bCs w:val="1"/>
          <w:rtl w:val="0"/>
          <w:lang w:val="en-US"/>
        </w:rPr>
        <w:t>lij</w:t>
      </w:r>
      <w:r>
        <w:rPr>
          <w:b w:val="1"/>
          <w:bCs w:val="1"/>
          <w:rtl w:val="0"/>
          <w:lang w:val="en-US"/>
        </w:rPr>
        <w:t>ā</w:t>
      </w:r>
      <w:r>
        <w:rPr>
          <w:rtl w:val="0"/>
          <w:lang w:val="en-US"/>
        </w:rPr>
        <w:t xml:space="preserve"> – </w:t>
      </w:r>
      <w:r>
        <w:rPr>
          <w:rtl w:val="0"/>
          <w:lang w:val="en-US"/>
        </w:rPr>
        <w:t>PirtsFest 2026 festiv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bi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etes;</w:t>
      </w:r>
    </w:p>
    <w:p>
      <w:pPr>
        <w:pStyle w:val="Default"/>
        <w:numPr>
          <w:ilvl w:val="0"/>
          <w:numId w:val="3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2026. gada 31. j</w:t>
      </w:r>
      <w:r>
        <w:rPr>
          <w:b w:val="1"/>
          <w:bCs w:val="1"/>
          <w:rtl w:val="0"/>
          <w:lang w:val="en-US"/>
        </w:rPr>
        <w:t>ū</w:t>
      </w:r>
      <w:r>
        <w:rPr>
          <w:b w:val="1"/>
          <w:bCs w:val="1"/>
          <w:rtl w:val="0"/>
          <w:lang w:val="en-US"/>
        </w:rPr>
        <w:t>lij</w:t>
      </w:r>
      <w:r>
        <w:rPr>
          <w:b w:val="1"/>
          <w:bCs w:val="1"/>
          <w:rtl w:val="0"/>
          <w:lang w:val="en-US"/>
        </w:rPr>
        <w:t>ā</w:t>
      </w:r>
      <w:r>
        <w:rPr>
          <w:rtl w:val="0"/>
          <w:lang w:val="en-US"/>
        </w:rPr>
        <w:t xml:space="preserve"> – </w:t>
      </w:r>
      <w:r>
        <w:rPr>
          <w:rtl w:val="0"/>
          <w:lang w:val="en-US"/>
        </w:rPr>
        <w:t>KSenukai 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vanu kartes;</w:t>
      </w:r>
    </w:p>
    <w:p>
      <w:pPr>
        <w:pStyle w:val="Default"/>
        <w:numPr>
          <w:ilvl w:val="0"/>
          <w:numId w:val="3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2026. gada 7. august</w:t>
      </w:r>
      <w:r>
        <w:rPr>
          <w:b w:val="1"/>
          <w:bCs w:val="1"/>
          <w:rtl w:val="0"/>
          <w:lang w:val="en-US"/>
        </w:rPr>
        <w:t>ā</w:t>
      </w:r>
      <w:r>
        <w:rPr>
          <w:rtl w:val="0"/>
          <w:lang w:val="en-US"/>
        </w:rPr>
        <w:t xml:space="preserve"> – </w:t>
      </w:r>
      <w:r>
        <w:rPr>
          <w:rtl w:val="0"/>
          <w:lang w:val="en-US"/>
        </w:rPr>
        <w:t>KSenukai 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vanu kartes;</w:t>
      </w:r>
    </w:p>
    <w:p>
      <w:pPr>
        <w:pStyle w:val="Default"/>
        <w:numPr>
          <w:ilvl w:val="0"/>
          <w:numId w:val="3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2026. gada 14. august</w:t>
      </w:r>
      <w:r>
        <w:rPr>
          <w:b w:val="1"/>
          <w:bCs w:val="1"/>
          <w:rtl w:val="0"/>
          <w:lang w:val="en-US"/>
        </w:rPr>
        <w:t>ā</w:t>
      </w:r>
      <w:r>
        <w:rPr>
          <w:rtl w:val="0"/>
          <w:lang w:val="en-US"/>
        </w:rPr>
        <w:t xml:space="preserve"> – </w:t>
      </w:r>
      <w:r>
        <w:rPr>
          <w:rtl w:val="0"/>
          <w:lang w:val="en-US"/>
        </w:rPr>
        <w:t>KSenukai 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vanu kartes;</w:t>
      </w:r>
    </w:p>
    <w:p>
      <w:pPr>
        <w:pStyle w:val="Default"/>
        <w:numPr>
          <w:ilvl w:val="0"/>
          <w:numId w:val="3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2026. gada 21. august</w:t>
      </w:r>
      <w:r>
        <w:rPr>
          <w:b w:val="1"/>
          <w:bCs w:val="1"/>
          <w:rtl w:val="0"/>
          <w:lang w:val="en-US"/>
        </w:rPr>
        <w:t>ā</w:t>
      </w:r>
      <w:r>
        <w:rPr>
          <w:rtl w:val="0"/>
          <w:lang w:val="en-US"/>
        </w:rPr>
        <w:t xml:space="preserve"> – </w:t>
      </w:r>
      <w:r>
        <w:rPr>
          <w:rtl w:val="0"/>
          <w:lang w:val="en-US"/>
        </w:rPr>
        <w:t>KSenukai 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vanu kartes;</w:t>
      </w:r>
    </w:p>
    <w:p>
      <w:pPr>
        <w:pStyle w:val="Default"/>
        <w:numPr>
          <w:ilvl w:val="0"/>
          <w:numId w:val="3"/>
        </w:numPr>
        <w:rPr>
          <w:lang w:val="en-US"/>
        </w:rPr>
      </w:pPr>
      <w:r>
        <w:rPr>
          <w:b w:val="1"/>
          <w:bCs w:val="1"/>
          <w:rtl w:val="0"/>
          <w:lang w:val="en-US"/>
        </w:rPr>
        <w:t>2026. gada 31. august</w:t>
      </w:r>
      <w:r>
        <w:rPr>
          <w:b w:val="1"/>
          <w:bCs w:val="1"/>
          <w:rtl w:val="0"/>
          <w:lang w:val="en-US"/>
        </w:rPr>
        <w:t>ā</w:t>
      </w:r>
      <w:r>
        <w:rPr>
          <w:rtl w:val="0"/>
          <w:lang w:val="en-US"/>
        </w:rPr>
        <w:t xml:space="preserve"> – </w:t>
      </w: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balvas (Einhell robotiz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les p</w:t>
      </w:r>
      <w:r>
        <w:rPr>
          <w:rtl w:val="0"/>
          <w:lang w:val="en-US"/>
        </w:rPr>
        <w:t>ļā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ja) izloze.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Ja izlozes diena iekr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ofici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tku dien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vai nep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rvaramu apst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d</w:t>
      </w:r>
      <w:r>
        <w:rPr>
          <w:rtl w:val="0"/>
          <w:lang w:val="en-US"/>
        </w:rPr>
        <w:t xml:space="preserve">ēļ </w:t>
      </w:r>
      <w:r>
        <w:rPr>
          <w:rtl w:val="0"/>
          <w:lang w:val="en-US"/>
        </w:rPr>
        <w:t>izloze nevar notikt,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ir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to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rcelt uz 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kamo darba dienu.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Uzvar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ju pazi</w:t>
      </w:r>
      <w:r>
        <w:rPr>
          <w:b w:val="1"/>
          <w:bCs w:val="1"/>
          <w:rtl w:val="0"/>
          <w:lang w:val="en-US"/>
        </w:rPr>
        <w:t>ņ</w:t>
      </w:r>
      <w:r>
        <w:rPr>
          <w:b w:val="1"/>
          <w:bCs w:val="1"/>
          <w:rtl w:val="0"/>
          <w:lang w:val="en-US"/>
        </w:rPr>
        <w:t>o</w:t>
      </w:r>
      <w:r>
        <w:rPr>
          <w:b w:val="1"/>
          <w:bCs w:val="1"/>
          <w:rtl w:val="0"/>
          <w:lang w:val="en-US"/>
        </w:rPr>
        <w:t>š</w:t>
      </w:r>
      <w:r>
        <w:rPr>
          <w:b w:val="1"/>
          <w:bCs w:val="1"/>
          <w:rtl w:val="0"/>
          <w:lang w:val="en-US"/>
        </w:rPr>
        <w:t>ana</w:t>
      </w: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9.1. Ar balvu ieguv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jiem Organiz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js sazin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s person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gi pa re</w:t>
      </w:r>
      <w:r>
        <w:rPr>
          <w:b w:val="1"/>
          <w:bCs w:val="1"/>
          <w:rtl w:val="0"/>
          <w:lang w:val="en-US"/>
        </w:rPr>
        <w:t>ģ</w:t>
      </w:r>
      <w:r>
        <w:rPr>
          <w:b w:val="1"/>
          <w:bCs w:val="1"/>
          <w:rtl w:val="0"/>
          <w:lang w:val="en-US"/>
        </w:rPr>
        <w:t>istr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cijas laik</w:t>
      </w:r>
      <w:r>
        <w:rPr>
          <w:b w:val="1"/>
          <w:bCs w:val="1"/>
          <w:rtl w:val="0"/>
          <w:lang w:val="en-US"/>
        </w:rPr>
        <w:t xml:space="preserve">ā </w:t>
      </w:r>
      <w:r>
        <w:rPr>
          <w:b w:val="1"/>
          <w:bCs w:val="1"/>
          <w:rtl w:val="0"/>
          <w:lang w:val="en-US"/>
        </w:rPr>
        <w:t>nor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d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to 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lru</w:t>
      </w:r>
      <w:r>
        <w:rPr>
          <w:b w:val="1"/>
          <w:bCs w:val="1"/>
          <w:rtl w:val="0"/>
          <w:lang w:val="en-US"/>
        </w:rPr>
        <w:t>ņ</w:t>
      </w:r>
      <w:r>
        <w:rPr>
          <w:b w:val="1"/>
          <w:bCs w:val="1"/>
          <w:rtl w:val="0"/>
          <w:lang w:val="en-US"/>
        </w:rPr>
        <w:t>a numuru.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9.2. Uzvar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 saraksts var tikt public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ts: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jaslap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soci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lo 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klu kontos.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9.3. Public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jot rezult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tus, var tikt nor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ts uzvar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rds un uzv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rda pirmais burts vai da</w:t>
      </w:r>
      <w:r>
        <w:rPr>
          <w:rtl w:val="0"/>
          <w:lang w:val="en-US"/>
        </w:rPr>
        <w:t>ļē</w:t>
      </w:r>
      <w:r>
        <w:rPr>
          <w:rtl w:val="0"/>
          <w:lang w:val="en-US"/>
        </w:rPr>
        <w:t>ji aizkl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ts 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lru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a numurs.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Balvu sa</w:t>
      </w:r>
      <w:r>
        <w:rPr>
          <w:b w:val="1"/>
          <w:bCs w:val="1"/>
          <w:rtl w:val="0"/>
          <w:lang w:val="en-US"/>
        </w:rPr>
        <w:t>ņ</w:t>
      </w:r>
      <w:r>
        <w:rPr>
          <w:b w:val="1"/>
          <w:bCs w:val="1"/>
          <w:rtl w:val="0"/>
          <w:lang w:val="en-US"/>
        </w:rPr>
        <w:t>em</w:t>
      </w:r>
      <w:r>
        <w:rPr>
          <w:b w:val="1"/>
          <w:bCs w:val="1"/>
          <w:rtl w:val="0"/>
          <w:lang w:val="en-US"/>
        </w:rPr>
        <w:t>š</w:t>
      </w:r>
      <w:r>
        <w:rPr>
          <w:b w:val="1"/>
          <w:bCs w:val="1"/>
          <w:rtl w:val="0"/>
          <w:lang w:val="en-US"/>
        </w:rPr>
        <w:t>ana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10.1. PirtsFest bi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etes un KSenukai 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vanu kartes tiks nos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tas elektroniski vai cit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noteikt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piecu darba dienu laik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uzvar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datu apstiprin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anas.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10.2. Galven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 xml:space="preserve">balva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Einhell robotiz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tais 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les p</w:t>
      </w:r>
      <w:r>
        <w:rPr>
          <w:rtl w:val="0"/>
          <w:lang w:val="en-US"/>
        </w:rPr>
        <w:t>ļā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js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tiks nodota uzvar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jam, iepriek</w:t>
      </w:r>
      <w:r>
        <w:rPr>
          <w:rtl w:val="0"/>
          <w:lang w:val="en-US"/>
        </w:rPr>
        <w:t xml:space="preserve">š </w:t>
      </w:r>
      <w:r>
        <w:rPr>
          <w:rtl w:val="0"/>
          <w:lang w:val="en-US"/>
        </w:rPr>
        <w:t>vienojoties par sa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em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vietu un laiku.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10.3. Ja uzvar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14 kalend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dienu laik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nesniedz nepiecie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amo inform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ciju balvas sa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em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anai vai nav sasniedzams,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ir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noteikt citu balvas ieguv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</w:t>
      </w:r>
      <w:r>
        <w:rPr>
          <w:rtl w:val="0"/>
        </w:rPr>
        <w:t>, vai patur</w:t>
      </w:r>
      <w:r>
        <w:rPr>
          <w:rtl w:val="0"/>
        </w:rPr>
        <w:t>ē</w:t>
      </w:r>
      <w:r>
        <w:rPr>
          <w:rtl w:val="0"/>
        </w:rPr>
        <w:t>t balvas sav</w:t>
      </w:r>
      <w:r>
        <w:rPr>
          <w:rtl w:val="0"/>
        </w:rPr>
        <w:t>ā ī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um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10.4. Ja normat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vie akti paredz nodok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samaksu par balvu, tie tiek piem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roti atbilsto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 Latvijas Republikas normat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vajiem aktiem.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Organiz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ja atbild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11.1.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nav atbild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par: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nepareizi nor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tiem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bnieka datiem;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tehniskiem trauc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jumiem interneta vai sakaru pakalpojumu sniedz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 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bnieka k</w:t>
      </w:r>
      <w:r>
        <w:rPr>
          <w:rtl w:val="0"/>
          <w:lang w:val="en-US"/>
        </w:rPr>
        <w:t>ļū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proces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11.2.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ir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izsl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gt no Akcijas personas, kuras: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sniegu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as nepatiesu inform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ciju;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pu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 xml:space="preserve">as 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os noteikumus;</w:t>
      </w:r>
    </w:p>
    <w:p>
      <w:pPr>
        <w:pStyle w:val="Defaul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m</w:t>
      </w:r>
      <w:r>
        <w:rPr>
          <w:rtl w:val="0"/>
          <w:lang w:val="en-US"/>
        </w:rPr>
        <w:t>ēģ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as negod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 ietekm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Akcijas norisi.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Pretenzijas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12.1. Pretenzijas par Akcijas norisi iesniedzamas rakstveid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:</w:t>
      </w:r>
    </w:p>
    <w:p>
      <w:pPr>
        <w:pStyle w:val="Default"/>
        <w:spacing w:after="240"/>
        <w:jc w:val="left"/>
        <w:rPr>
          <w:b w:val="0"/>
          <w:bCs w:val="0"/>
        </w:rPr>
      </w:pPr>
      <w:r>
        <w:rPr>
          <w:b w:val="1"/>
          <w:bCs w:val="1"/>
          <w:rtl w:val="0"/>
          <w:lang w:val="en-US"/>
        </w:rPr>
        <w:t>SIA "Dizozols"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Ū</w:t>
      </w:r>
      <w:r>
        <w:rPr>
          <w:rtl w:val="0"/>
          <w:lang w:val="en-US"/>
        </w:rPr>
        <w:t>nijas iela 8 k-7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ga, LV-1084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vai elektroniski uz e-pastu:</w:t>
      </w:r>
    </w:p>
    <w:p>
      <w:pPr>
        <w:pStyle w:val="Default"/>
        <w:spacing w:after="240"/>
        <w:jc w:val="left"/>
        <w:rPr>
          <w:b w:val="0"/>
          <w:bCs w:val="0"/>
        </w:rPr>
      </w:pPr>
      <w:r>
        <w:rPr>
          <w:b w:val="1"/>
          <w:bCs w:val="1"/>
          <w:rtl w:val="0"/>
          <w:lang w:val="en-US"/>
        </w:rPr>
        <w:t>info@dizozolsmezi.lv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12.2.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pretenziju izskata 15 darba dienu laik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 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sa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em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Dal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bas atsauk</w:t>
      </w:r>
      <w:r>
        <w:rPr>
          <w:b w:val="1"/>
          <w:bCs w:val="1"/>
          <w:rtl w:val="0"/>
          <w:lang w:val="en-US"/>
        </w:rPr>
        <w:t>š</w:t>
      </w:r>
      <w:r>
        <w:rPr>
          <w:b w:val="1"/>
          <w:bCs w:val="1"/>
          <w:rtl w:val="0"/>
          <w:lang w:val="en-US"/>
        </w:rPr>
        <w:t>ana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bniekam ir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jebkur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laik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atsaukt savu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Akcij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, rakstiski inform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jot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ju.</w:t>
      </w:r>
    </w:p>
    <w:p>
      <w:pPr>
        <w:pStyle w:val="Default"/>
        <w:jc w:val="left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pacing w:after="322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Nosl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guma noteikumi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14.1. Rekl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mas 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los pieejamajai inform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cijai ir informat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vs raksturs.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14.2.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ir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jebkur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laik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veikt groz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jumus 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ajos noteikumos, ja tas nepiecie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ams Akcijas god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gai un 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ai norisei vai normat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vo aktu pras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izpildei.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14.3. Groz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jumi 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jas sp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 to public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br</w:t>
      </w:r>
      <w:r>
        <w:rPr>
          <w:rtl w:val="0"/>
          <w:lang w:val="en-US"/>
        </w:rPr>
        <w:t>īž</w:t>
      </w:r>
      <w:r>
        <w:rPr>
          <w:rtl w:val="0"/>
          <w:lang w:val="en-US"/>
        </w:rPr>
        <w:t>a Organiz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jaslap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Default"/>
        <w:spacing w:after="240"/>
        <w:jc w:val="left"/>
      </w:pPr>
      <w:r>
        <w:rPr>
          <w:rtl w:val="0"/>
          <w:lang w:val="en-US"/>
        </w:rPr>
        <w:t>14.4. Piedaloties Akcij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, 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bnieks apliecina, ka ir iepazinies ar 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iem noteikumiem, saprot tos un piekr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tos iev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rot.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